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6D" w:rsidRDefault="005C6E6D" w:rsidP="005C6E6D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>
        <w:rPr>
          <w:rFonts w:asciiTheme="majorBidi" w:hAnsiTheme="majorBidi" w:cstheme="majorBidi"/>
          <w:color w:val="222327"/>
          <w:sz w:val="22"/>
          <w:szCs w:val="22"/>
        </w:rPr>
        <w:t xml:space="preserve">ДОГОВОР ОФЕРТА </w:t>
      </w:r>
    </w:p>
    <w:p w:rsidR="005C6E6D" w:rsidRDefault="005C6E6D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ООО «Культура Инноваций»,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п.2) ГКРФ.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1. Термины договора.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Покупатель - физическое лицо, принявшее в полном объеме и без исключений все условия данной оферты;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- ООО «Культура Инноваций»,</w:t>
      </w:r>
    </w:p>
    <w:p w:rsidR="006A2DB9" w:rsidRPr="003154DB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Интернет-магазин - интернет-сайт, который принадлежит Продавцу и имеющий адрес в сети Интернет:</w:t>
      </w:r>
      <w:r w:rsidRPr="005C6E6D">
        <w:rPr>
          <w:rStyle w:val="apple-converted-space"/>
          <w:rFonts w:asciiTheme="majorBidi" w:hAnsiTheme="majorBidi" w:cstheme="majorBidi"/>
          <w:color w:val="222327"/>
          <w:sz w:val="22"/>
          <w:szCs w:val="22"/>
        </w:rPr>
        <w:t> 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  <w:lang w:val="en-US"/>
        </w:rPr>
        <w:t>www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.</w:t>
      </w:r>
      <w:proofErr w:type="spellStart"/>
      <w:r w:rsidR="003154DB" w:rsidRPr="0034102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impulseforum</w:t>
      </w:r>
      <w:proofErr w:type="spellEnd"/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.</w:t>
      </w:r>
      <w:proofErr w:type="spellStart"/>
      <w:r w:rsidR="003154DB" w:rsidRPr="0034102D">
        <w:rPr>
          <w:rFonts w:asciiTheme="majorBidi" w:hAnsiTheme="majorBidi" w:cstheme="majorBidi"/>
          <w:color w:val="222327"/>
          <w:sz w:val="22"/>
          <w:szCs w:val="22"/>
          <w:lang w:val="en-US"/>
        </w:rPr>
        <w:t>ru</w:t>
      </w:r>
      <w:proofErr w:type="spellEnd"/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Заказ - решение Покупателя приобрести билет на Форум </w:t>
      </w:r>
      <w:r w:rsidRPr="005C6E6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</w:t>
      </w:r>
      <w:r w:rsidR="003154DB">
        <w:rPr>
          <w:rFonts w:asciiTheme="majorBidi" w:hAnsiTheme="majorBidi" w:cstheme="majorBidi"/>
          <w:color w:val="222327"/>
          <w:sz w:val="22"/>
          <w:szCs w:val="22"/>
          <w:lang w:val="en-US"/>
        </w:rPr>
        <w:t>e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>,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оформленное в Интернет-магазине;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Билет – электронный документ, приобретаемый за плату, удостоверяющий право на 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 xml:space="preserve">получение 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ссылки на онлайн-трансляцию</w:t>
      </w:r>
      <w:r w:rsidRPr="0034102D">
        <w:rPr>
          <w:rFonts w:asciiTheme="majorBidi" w:hAnsiTheme="majorBidi" w:cstheme="majorBidi"/>
          <w:color w:val="222327"/>
          <w:sz w:val="22"/>
          <w:szCs w:val="22"/>
        </w:rPr>
        <w:t xml:space="preserve"> Форум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а</w:t>
      </w:r>
      <w:r w:rsidRPr="0034102D">
        <w:rPr>
          <w:rFonts w:asciiTheme="majorBidi" w:hAnsiTheme="majorBidi" w:cstheme="majorBidi"/>
          <w:color w:val="222327"/>
          <w:sz w:val="22"/>
          <w:szCs w:val="22"/>
        </w:rPr>
        <w:t xml:space="preserve"> </w:t>
      </w:r>
      <w:r w:rsidRPr="0034102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  <w:lang w:val="en-US"/>
        </w:rPr>
        <w:t>e</w:t>
      </w:r>
      <w:r w:rsidRPr="0034102D">
        <w:rPr>
          <w:rFonts w:asciiTheme="majorBidi" w:hAnsiTheme="majorBidi" w:cstheme="majorBidi"/>
          <w:color w:val="222327"/>
          <w:sz w:val="22"/>
          <w:szCs w:val="22"/>
        </w:rPr>
        <w:t xml:space="preserve">. Один билет подразумевает 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персональную ссылку на трансляцию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Форум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>а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</w:t>
      </w:r>
      <w:r w:rsidRPr="005C6E6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</w:t>
      </w:r>
      <w:r w:rsidR="003154DB">
        <w:rPr>
          <w:rFonts w:asciiTheme="majorBidi" w:hAnsiTheme="majorBidi" w:cstheme="majorBidi"/>
          <w:color w:val="222327"/>
          <w:sz w:val="22"/>
          <w:szCs w:val="22"/>
          <w:lang w:val="en-US"/>
        </w:rPr>
        <w:t>e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 xml:space="preserve"> для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одн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>ого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лиц</w:t>
      </w:r>
      <w:r w:rsidR="003154DB">
        <w:rPr>
          <w:rFonts w:asciiTheme="majorBidi" w:hAnsiTheme="majorBidi" w:cstheme="majorBidi"/>
          <w:color w:val="222327"/>
          <w:sz w:val="22"/>
          <w:szCs w:val="22"/>
        </w:rPr>
        <w:t>а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>.</w:t>
      </w:r>
    </w:p>
    <w:p w:rsidR="006A2DB9" w:rsidRPr="005C6E6D" w:rsidRDefault="001A038B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proofErr w:type="spellStart"/>
      <w:r w:rsidRPr="005C6E6D">
        <w:rPr>
          <w:rFonts w:asciiTheme="majorBidi" w:hAnsiTheme="majorBidi" w:cstheme="majorBidi"/>
          <w:color w:val="222327"/>
          <w:sz w:val="22"/>
          <w:szCs w:val="22"/>
        </w:rPr>
        <w:t>Эвент</w:t>
      </w:r>
      <w:proofErr w:type="spellEnd"/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- Форум </w:t>
      </w:r>
      <w:r w:rsidRPr="005C6E6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</w:t>
      </w:r>
      <w:r w:rsidR="003154DB">
        <w:rPr>
          <w:rFonts w:asciiTheme="majorBidi" w:hAnsiTheme="majorBidi" w:cstheme="majorBidi"/>
          <w:color w:val="222327"/>
          <w:sz w:val="22"/>
          <w:szCs w:val="22"/>
          <w:lang w:val="en-US"/>
        </w:rPr>
        <w:t>e</w:t>
      </w:r>
    </w:p>
    <w:p w:rsidR="005C6E6D" w:rsidRDefault="005C6E6D" w:rsidP="006A2DB9">
      <w:pPr>
        <w:pStyle w:val="a3"/>
        <w:spacing w:before="0" w:beforeAutospacing="0" w:after="0" w:afterAutospacing="0"/>
        <w:textAlignment w:val="baseline"/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</w:pP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2. Предмет Договора.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Предметом данной оферты является продажа Покупателю </w:t>
      </w:r>
      <w:r w:rsidR="003154DB" w:rsidRPr="0034102D">
        <w:rPr>
          <w:rFonts w:asciiTheme="majorBidi" w:hAnsiTheme="majorBidi" w:cstheme="majorBidi"/>
          <w:color w:val="222327"/>
          <w:sz w:val="22"/>
          <w:szCs w:val="22"/>
        </w:rPr>
        <w:t>ссылку на трансляцию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</w:t>
      </w:r>
      <w:proofErr w:type="spellStart"/>
      <w:r w:rsidR="001A038B" w:rsidRPr="005C6E6D">
        <w:rPr>
          <w:rFonts w:asciiTheme="majorBidi" w:hAnsiTheme="majorBidi" w:cstheme="majorBidi"/>
          <w:color w:val="222327"/>
          <w:sz w:val="22"/>
          <w:szCs w:val="22"/>
        </w:rPr>
        <w:t>Эвента</w:t>
      </w:r>
      <w:proofErr w:type="spellEnd"/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на условиях данной Оферты и правил Интернет-магазина, связанных с порядком оформления заказа билета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3. Права и обязанности сторон.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обязуется: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- С момента заключения данного договора предоставить Покупателю методом отображения в магазине, по факту оплаты и отправки на указанный Покупателем адрес электронной почты (e-</w:t>
      </w:r>
      <w:proofErr w:type="spellStart"/>
      <w:r w:rsidRPr="005C6E6D">
        <w:rPr>
          <w:rFonts w:asciiTheme="majorBidi" w:hAnsiTheme="majorBidi" w:cstheme="majorBidi"/>
          <w:color w:val="222327"/>
          <w:sz w:val="22"/>
          <w:szCs w:val="22"/>
        </w:rPr>
        <w:t>mail</w:t>
      </w:r>
      <w:proofErr w:type="spellEnd"/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), код купленного Покупателем Билета на Форум </w:t>
      </w:r>
      <w:r w:rsidRPr="005C6E6D">
        <w:rPr>
          <w:rFonts w:asciiTheme="majorBidi" w:hAnsiTheme="majorBidi" w:cstheme="majorBidi"/>
          <w:color w:val="222327"/>
          <w:sz w:val="22"/>
          <w:szCs w:val="22"/>
          <w:lang w:val="en-US"/>
        </w:rPr>
        <w:t>Impuls</w:t>
      </w:r>
      <w:r w:rsidR="003154DB">
        <w:rPr>
          <w:rFonts w:asciiTheme="majorBidi" w:hAnsiTheme="majorBidi" w:cstheme="majorBidi"/>
          <w:color w:val="222327"/>
          <w:sz w:val="22"/>
          <w:szCs w:val="22"/>
          <w:lang w:val="en-US"/>
        </w:rPr>
        <w:t>e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t>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имеет право: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- Требовать от Покупателя полного согласия с условиями данной Оферты. Прибегать к услугам третьих лиц для приема платежей за билеты, в том числе подразумевающих наличие </w:t>
      </w:r>
      <w:proofErr w:type="spellStart"/>
      <w:r w:rsidRPr="005C6E6D">
        <w:rPr>
          <w:rFonts w:asciiTheme="majorBidi" w:hAnsiTheme="majorBidi" w:cstheme="majorBidi"/>
          <w:color w:val="222327"/>
          <w:sz w:val="22"/>
          <w:szCs w:val="22"/>
        </w:rPr>
        <w:t>агрегаторных</w:t>
      </w:r>
      <w:proofErr w:type="spellEnd"/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 комиссий, связанных с движением получаемых средств при продаже товаров;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- Производить профилактические работы на сервере и другом оборудовании, задействованном в работе Интернет-магазина (осуществлять перерыв работы Интернет-магазина) в удобное время, информируя об этом Покупателей на сайте Интернет-магазина.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</w:t>
      </w:r>
      <w:r w:rsidR="0034102D">
        <w:rPr>
          <w:rFonts w:asciiTheme="majorBidi" w:hAnsiTheme="majorBidi" w:cstheme="majorBidi"/>
          <w:color w:val="222327"/>
          <w:sz w:val="22"/>
          <w:szCs w:val="22"/>
        </w:rPr>
        <w:t xml:space="preserve">пандемия, </w:t>
      </w:r>
      <w:bookmarkStart w:id="0" w:name="_GoBack"/>
      <w:bookmarkEnd w:id="0"/>
      <w:r w:rsidRPr="005C6E6D">
        <w:rPr>
          <w:rFonts w:asciiTheme="majorBidi" w:hAnsiTheme="majorBidi" w:cstheme="majorBidi"/>
          <w:color w:val="222327"/>
          <w:sz w:val="22"/>
          <w:szCs w:val="22"/>
        </w:rPr>
        <w:t>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 / или аппаратного комплекса каждой из сторон;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оставляет за собой право осуществлять рассылку информационных материалов, анонсов на контактные данные Покупателя. Акцепт (подтверждение согласия) настоящей оферты, подтверждает согласие Покупателя на получение информационных материалов, рассылок, электронных рассылок и иных рассылок, осуществляемых Продавцом по своему усмотрению.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4. Покупатель обязуется: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До момента заключения настоящего договора ознакомиться с условиями настоящего договора и стоимостью Билетов на сайте Интернет-магазина. Согласиться с условиями данной Оферты. Указывать достоверную информацию о своих данных при покупке Билета. В случае, когда </w:t>
      </w:r>
      <w:r w:rsidRPr="005C6E6D">
        <w:rPr>
          <w:rFonts w:asciiTheme="majorBidi" w:hAnsiTheme="majorBidi" w:cstheme="majorBidi"/>
          <w:color w:val="222327"/>
          <w:sz w:val="22"/>
          <w:szCs w:val="22"/>
        </w:rPr>
        <w:lastRenderedPageBreak/>
        <w:t>Покупатель отказался предоставить необходимые данные, то Продавец вправе отказать в продаже Билета;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Оплатить в полном объеме стоимость Билета и, при необходимости, комиссии третьих лиц, требуемые для приема платежей за Билеты, в соответствии с правилами Интернет-магазина, связанными с порядком оформления заказа билета и прочими сопутствующими правилами.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5. Покупатель вправе: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Оформить покупку билета на сайте Интернет-магазина.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билета из предложенных на сайте Интернет-магазина. Самостоятельно проверить данные заказа перед оформлением Билета.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Покупатель несет полную ответственность за достоверность и правомерность употребления данных, использованных им при оформлении билета.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6 Осуществление возврата билетов.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 xml:space="preserve">Данная Оферта подразумевает, что возврат Билета может быть осуществлен только в случае отмены Эвента. В этом случае, Покупателю возвращается полная стоимость билетов, но не возвращаются комиссии третьих лиц, требуемые для приема платежей за Билеты (комиссии </w:t>
      </w:r>
      <w:proofErr w:type="spellStart"/>
      <w:r w:rsidRPr="005C6E6D">
        <w:rPr>
          <w:rFonts w:asciiTheme="majorBidi" w:hAnsiTheme="majorBidi" w:cstheme="majorBidi"/>
          <w:color w:val="222327"/>
          <w:sz w:val="22"/>
          <w:szCs w:val="22"/>
        </w:rPr>
        <w:t>агрегаторов</w:t>
      </w:r>
      <w:proofErr w:type="spellEnd"/>
      <w:r w:rsidRPr="005C6E6D">
        <w:rPr>
          <w:rFonts w:asciiTheme="majorBidi" w:hAnsiTheme="majorBidi" w:cstheme="majorBidi"/>
          <w:color w:val="222327"/>
          <w:sz w:val="22"/>
          <w:szCs w:val="22"/>
        </w:rPr>
        <w:t>).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Возврат стоимости билетов, проданных со скидкой, осуществляется с учетом полученных скидок.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Возврат стоимости билета осуществляется в течение 7-ми банковских дней тем же средством электронного платежа, которым был получен платеж и на те же реквизиты счета (электронного кошелька), с которого производилось оплата Покупателем, либо по согласованному и одобренному обеими сторонами варианту возврата средств, если существуют возможности прочих опций возврата денежных средств, удобные обеим сторонам.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7. Ответственность и разрешение споров.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Продавец не несет ответственности в случае непосещения Покупателем Эвента по обстоятельствам, независящим от Продавца. Продавец не несет ответственности за несоответствие Эвента ожиданиям Покупателя и его субъективной оценке.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8. Конфиденциальность данных.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Покупатель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Продавец не несет ответственности и не возмещает убытки, возникшие по причине несанкционированного использования третьими лицами идентификационных данных Покупателя.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Fonts w:asciiTheme="majorBidi" w:hAnsiTheme="majorBidi" w:cstheme="majorBidi"/>
          <w:color w:val="222327"/>
          <w:sz w:val="22"/>
          <w:szCs w:val="22"/>
        </w:rPr>
        <w:t> </w:t>
      </w:r>
    </w:p>
    <w:p w:rsidR="006A2DB9" w:rsidRPr="005C6E6D" w:rsidRDefault="006A2DB9" w:rsidP="006A2DB9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222327"/>
          <w:sz w:val="22"/>
          <w:szCs w:val="22"/>
        </w:rPr>
      </w:pPr>
      <w:r w:rsidRPr="005C6E6D">
        <w:rPr>
          <w:rStyle w:val="a4"/>
          <w:rFonts w:asciiTheme="majorBidi" w:hAnsiTheme="majorBidi" w:cstheme="majorBidi"/>
          <w:color w:val="222327"/>
          <w:sz w:val="22"/>
          <w:szCs w:val="22"/>
          <w:bdr w:val="none" w:sz="0" w:space="0" w:color="auto" w:frame="1"/>
        </w:rPr>
        <w:t>9. Реквизиты Исполнителя:</w:t>
      </w:r>
      <w:r w:rsidRPr="005C6E6D">
        <w:rPr>
          <w:rStyle w:val="apple-converted-space"/>
          <w:rFonts w:asciiTheme="majorBidi" w:hAnsiTheme="majorBidi" w:cstheme="majorBidi"/>
          <w:b/>
          <w:bCs/>
          <w:color w:val="222327"/>
          <w:sz w:val="22"/>
          <w:szCs w:val="22"/>
          <w:bdr w:val="none" w:sz="0" w:space="0" w:color="auto" w:frame="1"/>
        </w:rPr>
        <w:t> </w:t>
      </w:r>
    </w:p>
    <w:p w:rsidR="005C6E6D" w:rsidRPr="003154DB" w:rsidRDefault="005C6E6D" w:rsidP="005C6E6D">
      <w:pPr>
        <w:pStyle w:val="1"/>
        <w:rPr>
          <w:rFonts w:asciiTheme="majorBidi" w:hAnsiTheme="majorBidi" w:cstheme="majorBidi"/>
          <w:sz w:val="22"/>
          <w:szCs w:val="22"/>
        </w:rPr>
      </w:pPr>
    </w:p>
    <w:p w:rsidR="005C6E6D" w:rsidRPr="005C6E6D" w:rsidRDefault="005C6E6D" w:rsidP="005C6E6D">
      <w:pPr>
        <w:pStyle w:val="1"/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 xml:space="preserve">ООО «КУЛЬТУРА ИННОВАЦИЙ» 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</w:p>
    <w:p w:rsid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>ИНН/КПП 5022056503/</w:t>
      </w:r>
      <w:bookmarkStart w:id="1" w:name="OLE_LINK1"/>
      <w:r w:rsidRPr="005C6E6D">
        <w:rPr>
          <w:rFonts w:asciiTheme="majorBidi" w:hAnsiTheme="majorBidi" w:cstheme="majorBidi"/>
          <w:sz w:val="22"/>
          <w:szCs w:val="22"/>
        </w:rPr>
        <w:t>502201001</w:t>
      </w:r>
      <w:bookmarkEnd w:id="1"/>
      <w:r w:rsidRPr="005C6E6D">
        <w:rPr>
          <w:rFonts w:asciiTheme="majorBidi" w:hAnsiTheme="majorBidi" w:cstheme="majorBidi"/>
          <w:sz w:val="22"/>
          <w:szCs w:val="22"/>
        </w:rPr>
        <w:t xml:space="preserve"> 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proofErr w:type="gramStart"/>
      <w:r w:rsidRPr="005C6E6D">
        <w:rPr>
          <w:rFonts w:asciiTheme="majorBidi" w:hAnsiTheme="majorBidi" w:cstheme="majorBidi"/>
          <w:sz w:val="22"/>
          <w:szCs w:val="22"/>
        </w:rPr>
        <w:t>ОГРН  1185022004551</w:t>
      </w:r>
      <w:proofErr w:type="gramEnd"/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>Адрес: 140402, Московской обл., г. Коломна, ул. Октябрьской революции, 406, оф. 102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 xml:space="preserve">Тел: </w:t>
      </w:r>
      <w:r w:rsidR="003154DB">
        <w:rPr>
          <w:rFonts w:asciiTheme="majorBidi" w:hAnsiTheme="majorBidi" w:cstheme="majorBidi"/>
          <w:sz w:val="22"/>
          <w:szCs w:val="22"/>
        </w:rPr>
        <w:t>8</w:t>
      </w:r>
      <w:r w:rsidRPr="005C6E6D">
        <w:rPr>
          <w:rFonts w:asciiTheme="majorBidi" w:hAnsiTheme="majorBidi" w:cstheme="majorBidi"/>
          <w:sz w:val="22"/>
          <w:szCs w:val="22"/>
        </w:rPr>
        <w:t>(926)870-38-70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</w:p>
    <w:p w:rsidR="005C6E6D" w:rsidRPr="005C6E6D" w:rsidRDefault="005C6E6D" w:rsidP="005C6E6D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5C6E6D">
        <w:rPr>
          <w:rFonts w:asciiTheme="majorBidi" w:hAnsiTheme="majorBidi" w:cstheme="majorBidi"/>
          <w:b/>
          <w:sz w:val="22"/>
          <w:szCs w:val="22"/>
        </w:rPr>
        <w:lastRenderedPageBreak/>
        <w:t>Банковские реквизиты</w:t>
      </w:r>
    </w:p>
    <w:p w:rsidR="005C6E6D" w:rsidRPr="005C6E6D" w:rsidRDefault="005C6E6D" w:rsidP="005C6E6D">
      <w:pPr>
        <w:rPr>
          <w:rFonts w:asciiTheme="majorBidi" w:hAnsiTheme="majorBidi" w:cstheme="majorBidi"/>
          <w:b/>
          <w:sz w:val="22"/>
          <w:szCs w:val="22"/>
        </w:rPr>
      </w:pPr>
      <w:r w:rsidRPr="005C6E6D">
        <w:rPr>
          <w:rFonts w:asciiTheme="majorBidi" w:hAnsiTheme="majorBidi" w:cstheme="majorBidi"/>
          <w:b/>
          <w:sz w:val="22"/>
          <w:szCs w:val="22"/>
        </w:rPr>
        <w:t xml:space="preserve">р/с </w:t>
      </w:r>
      <w:r w:rsidRPr="005C6E6D">
        <w:rPr>
          <w:rFonts w:asciiTheme="majorBidi" w:hAnsiTheme="majorBidi" w:cstheme="majorBidi"/>
          <w:sz w:val="22"/>
          <w:szCs w:val="22"/>
        </w:rPr>
        <w:t>40702810900880009806</w:t>
      </w:r>
      <w:r w:rsidRPr="005C6E6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b/>
          <w:sz w:val="22"/>
          <w:szCs w:val="22"/>
        </w:rPr>
        <w:t xml:space="preserve">БИК </w:t>
      </w:r>
      <w:r w:rsidRPr="005C6E6D">
        <w:rPr>
          <w:rFonts w:asciiTheme="majorBidi" w:hAnsiTheme="majorBidi" w:cstheme="majorBidi"/>
          <w:sz w:val="22"/>
          <w:szCs w:val="22"/>
        </w:rPr>
        <w:t>044525411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b/>
          <w:sz w:val="22"/>
          <w:szCs w:val="22"/>
        </w:rPr>
        <w:t xml:space="preserve">к/с </w:t>
      </w:r>
      <w:r w:rsidRPr="005C6E6D">
        <w:rPr>
          <w:rFonts w:asciiTheme="majorBidi" w:hAnsiTheme="majorBidi" w:cstheme="majorBidi"/>
          <w:sz w:val="22"/>
          <w:szCs w:val="22"/>
        </w:rPr>
        <w:t>30101810145250000411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>Филиал Центральный Банка ВТБ (ПАО) г. Москва</w:t>
      </w: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  <w:r w:rsidRPr="005C6E6D">
        <w:rPr>
          <w:rFonts w:asciiTheme="majorBidi" w:hAnsiTheme="majorBidi" w:cstheme="majorBidi"/>
          <w:sz w:val="22"/>
          <w:szCs w:val="22"/>
        </w:rPr>
        <w:t>ИНН 7702070139 КПП 770943002</w:t>
      </w:r>
    </w:p>
    <w:p w:rsidR="005C6E6D" w:rsidRPr="005C6E6D" w:rsidRDefault="005C6E6D" w:rsidP="005C6E6D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</w:p>
    <w:p w:rsidR="005C6E6D" w:rsidRPr="005C6E6D" w:rsidRDefault="005C6E6D" w:rsidP="005C6E6D">
      <w:pPr>
        <w:rPr>
          <w:rFonts w:asciiTheme="majorBidi" w:hAnsiTheme="majorBidi" w:cstheme="majorBidi"/>
          <w:sz w:val="22"/>
          <w:szCs w:val="22"/>
        </w:rPr>
      </w:pPr>
    </w:p>
    <w:p w:rsidR="005C6E6D" w:rsidRPr="005C6E6D" w:rsidRDefault="005C6E6D" w:rsidP="005C6E6D">
      <w:pPr>
        <w:pStyle w:val="1"/>
        <w:rPr>
          <w:rFonts w:asciiTheme="majorBidi" w:hAnsiTheme="majorBidi" w:cstheme="majorBidi"/>
          <w:b w:val="0"/>
          <w:sz w:val="22"/>
          <w:szCs w:val="22"/>
          <w:u w:val="none"/>
        </w:rPr>
      </w:pPr>
      <w:r w:rsidRPr="005C6E6D">
        <w:rPr>
          <w:rFonts w:asciiTheme="majorBidi" w:hAnsiTheme="majorBidi" w:cstheme="majorBidi"/>
          <w:b w:val="0"/>
          <w:sz w:val="22"/>
          <w:szCs w:val="22"/>
          <w:u w:val="none"/>
        </w:rPr>
        <w:t xml:space="preserve">Генеральный директор Черникова Елена Сергеевна действует на основании Устава </w:t>
      </w:r>
    </w:p>
    <w:p w:rsidR="00BD4FD6" w:rsidRPr="005C6E6D" w:rsidRDefault="0034102D">
      <w:pPr>
        <w:rPr>
          <w:rFonts w:asciiTheme="majorBidi" w:hAnsiTheme="majorBidi" w:cstheme="majorBidi"/>
          <w:sz w:val="22"/>
          <w:szCs w:val="22"/>
        </w:rPr>
      </w:pPr>
    </w:p>
    <w:sectPr w:rsidR="00BD4FD6" w:rsidRPr="005C6E6D" w:rsidSect="008E67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1A038B"/>
    <w:rsid w:val="003154DB"/>
    <w:rsid w:val="0034102D"/>
    <w:rsid w:val="005C6E6D"/>
    <w:rsid w:val="006A2DB9"/>
    <w:rsid w:val="007950A0"/>
    <w:rsid w:val="008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7194D"/>
  <w15:chartTrackingRefBased/>
  <w15:docId w15:val="{52D3B068-01BF-D347-B4C6-CA56172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E6D"/>
    <w:pPr>
      <w:keepNext/>
      <w:outlineLvl w:val="0"/>
    </w:pPr>
    <w:rPr>
      <w:rFonts w:ascii="Times New Roman" w:eastAsia="Times New Roman" w:hAnsi="Times New Roman" w:cs="Times New Roman"/>
      <w:b/>
      <w:bCs/>
      <w:sz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6A2DB9"/>
    <w:rPr>
      <w:b/>
      <w:bCs/>
    </w:rPr>
  </w:style>
  <w:style w:type="character" w:customStyle="1" w:styleId="apple-converted-space">
    <w:name w:val="apple-converted-space"/>
    <w:basedOn w:val="a0"/>
    <w:rsid w:val="006A2DB9"/>
  </w:style>
  <w:style w:type="character" w:styleId="a5">
    <w:name w:val="Hyperlink"/>
    <w:basedOn w:val="a0"/>
    <w:uiPriority w:val="99"/>
    <w:semiHidden/>
    <w:unhideWhenUsed/>
    <w:rsid w:val="006A2D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6E6D"/>
    <w:rPr>
      <w:rFonts w:ascii="Times New Roman" w:eastAsia="Times New Roman" w:hAnsi="Times New Roman" w:cs="Times New Roman"/>
      <w:b/>
      <w:bCs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962</Words>
  <Characters>6143</Characters>
  <Application>Microsoft Office Word</Application>
  <DocSecurity>0</DocSecurity>
  <Lines>614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makarova83@gmail.com</dc:creator>
  <cp:keywords/>
  <dc:description/>
  <cp:lastModifiedBy>Наталия Макарова</cp:lastModifiedBy>
  <cp:revision>3</cp:revision>
  <dcterms:created xsi:type="dcterms:W3CDTF">2019-08-20T13:46:00Z</dcterms:created>
  <dcterms:modified xsi:type="dcterms:W3CDTF">2020-03-20T13:36:00Z</dcterms:modified>
</cp:coreProperties>
</file>